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BB" w:rsidRDefault="00E7716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6" type="#_x0000_t202" style="position:absolute;left:0;text-align:left;margin-left:577.7pt;margin-top:130.3pt;width:168.5pt;height:135.9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;mso-fit-shape-to-text:t" inset="2.85pt,2.85pt,2.85pt,2.85pt">
              <w:txbxContent>
                <w:p w:rsidR="00A537EB" w:rsidRPr="00E77166" w:rsidRDefault="00E77166" w:rsidP="00E77166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36"/>
                      <w:lang w:val="ru-RU"/>
                    </w:rPr>
                  </w:pPr>
                  <w:r w:rsidRPr="00E77166">
                    <w:rPr>
                      <w:rFonts w:ascii="Times New Roman" w:hAnsi="Times New Roman" w:cs="Times New Roman"/>
                      <w:i w:val="0"/>
                      <w:sz w:val="36"/>
                      <w:lang w:val="ru-RU"/>
                    </w:rPr>
                    <w:t>Разговоры о главном: способы и примеры бесед с детьми о разнообразии развития</w:t>
                  </w:r>
                </w:p>
              </w:txbxContent>
            </v:textbox>
            <w10:wrap anchorx="page" anchory="page"/>
          </v:shape>
        </w:pict>
      </w:r>
      <w:r w:rsidR="00A537EB">
        <w:pict>
          <v:shape id="_x0000_s1280" type="#_x0000_t202" style="position:absolute;left:0;text-align:left;margin-left:576.7pt;margin-top:476.45pt;width:168.5pt;height:24.95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;mso-fit-shape-to-text:t" inset="2.85pt,2.85pt,2.85pt,2.85pt">
              <w:txbxContent>
                <w:p w:rsidR="00A537EB" w:rsidRPr="00FF0996" w:rsidRDefault="00E77166">
                  <w:pPr>
                    <w:pStyle w:val="a8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2020 г.</w:t>
                  </w:r>
                </w:p>
              </w:txbxContent>
            </v:textbox>
            <w10:wrap anchorx="page" anchory="page"/>
          </v:shape>
        </w:pict>
      </w:r>
      <w:r w:rsidR="00A537EB">
        <w:pict>
          <v:shape id="_x0000_s1278" type="#_x0000_t202" style="position:absolute;left:0;text-align:left;margin-left:48.2pt;margin-top:85.6pt;width:167.75pt;height:33.8pt;z-index:3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;mso-fit-shape-to-text:t" inset="2.85pt,2.85pt,2.85pt,2.85pt">
              <w:txbxContent>
                <w:p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537EB">
        <w:pict>
          <v:group id="_x0000_s1284" style="position:absolute;left:0;text-align:left;margin-left:48.2pt;margin-top:107.6pt;width:167.75pt;height:6.5pt;z-index:6;mso-position-horizontal-relative:page;mso-position-vertical-relative:page" coordorigin="184343,201168" coordsize="21305,822">
            <v:rect id="_x0000_s1285" style="position:absolute;left:184343;top:201168;width:7101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86" style="position:absolute;left:191444;top:201168;width:710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87" style="position:absolute;left:198546;top:201168;width:710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A537EB">
        <w:pict>
          <v:group id="_x0000_s1288" style="position:absolute;left:0;text-align:left;margin-left:576.7pt;margin-top:107.6pt;width:168.5pt;height:6.5pt;z-index:7;mso-position-horizontal-relative:page;mso-position-vertical-relative:page" coordorigin="251460,201168" coordsize="21396,822">
            <v:rect id="_x0000_s1289" style="position:absolute;left:251460;top:201168;width:7132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;top:201168;width:713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;top:201168;width:713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A537EB">
        <w:pict>
          <v:shape id="_x0000_s1279" type="#_x0000_t202" style="position:absolute;left:0;text-align:left;margin-left:577.7pt;margin-top:61.6pt;width:168.5pt;height:47.1pt;z-index: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;mso-fit-shape-to-text:t" inset="2.85pt,2.85pt,2.85pt,2.85pt">
              <w:txbxContent>
                <w:p w:rsidR="00A537EB" w:rsidRPr="00E77166" w:rsidRDefault="00E77166" w:rsidP="00E77166">
                  <w:pPr>
                    <w:pStyle w:val="aa"/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</w:pPr>
                  <w:r w:rsidRPr="00E77166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МАДОУ ДС №25 города Тюмени</w:t>
                  </w:r>
                </w:p>
              </w:txbxContent>
            </v:textbox>
            <w10:wrap anchorx="page" anchory="page"/>
          </v:shape>
        </w:pict>
      </w:r>
      <w:r w:rsidR="00A537EB">
        <w:pict>
          <v:rect id="_x0000_s1036" style="position:absolute;left:0;text-align:left;margin-left:341.95pt;margin-top:517.15pt;width:108pt;height:54pt;z-index:1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p w:rsidR="00A647BB" w:rsidRPr="00A647BB" w:rsidRDefault="00A647BB" w:rsidP="00A647BB"/>
    <w:p w:rsidR="00A647BB" w:rsidRPr="00A647BB" w:rsidRDefault="00A647BB" w:rsidP="00A647BB"/>
    <w:p w:rsidR="00A647BB" w:rsidRPr="00A647BB" w:rsidRDefault="00A647BB" w:rsidP="00A647BB"/>
    <w:p w:rsidR="00A647BB" w:rsidRDefault="00FC6045" w:rsidP="00FC6045">
      <w:pPr>
        <w:tabs>
          <w:tab w:val="left" w:pos="6407"/>
        </w:tabs>
      </w:pPr>
      <w:r>
        <w:rPr>
          <w:noProof/>
          <w:lang w:val="ru-RU" w:eastAsia="ru-RU"/>
        </w:rPr>
        <w:pict>
          <v:shape id="_x0000_s1499" type="#_x0000_t202" style="position:absolute;left:0;text-align:left;margin-left:288.65pt;margin-top:130.3pt;width:205.45pt;height:431.85pt;z-index:1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499;mso-column-margin:5.7pt" inset="2.85pt,2.85pt,2.85pt,2.85pt">
              <w:txbxContent>
                <w:p w:rsidR="00FC6045" w:rsidRDefault="00FC6045" w:rsidP="00FC6045">
                  <w:pPr>
                    <w:pStyle w:val="a6"/>
                    <w:jc w:val="center"/>
                    <w:rPr>
                      <w:b/>
                      <w:bCs/>
                      <w:color w:val="666699"/>
                      <w:sz w:val="28"/>
                      <w:szCs w:val="24"/>
                      <w:lang w:val="ru-RU"/>
                    </w:rPr>
                  </w:pPr>
                  <w:r w:rsidRPr="00FC6045">
                    <w:rPr>
                      <w:b/>
                      <w:bCs/>
                      <w:color w:val="666699"/>
                      <w:sz w:val="28"/>
                      <w:szCs w:val="24"/>
                      <w:lang w:val="ru-RU"/>
                    </w:rPr>
                    <w:t>Если види</w:t>
                  </w:r>
                  <w:r>
                    <w:rPr>
                      <w:b/>
                      <w:bCs/>
                      <w:color w:val="666699"/>
                      <w:sz w:val="28"/>
                      <w:szCs w:val="24"/>
                      <w:lang w:val="ru-RU"/>
                    </w:rPr>
                    <w:t>те</w:t>
                  </w:r>
                  <w:r w:rsidRPr="00FC6045">
                    <w:rPr>
                      <w:b/>
                      <w:bCs/>
                      <w:color w:val="666699"/>
                      <w:sz w:val="28"/>
                      <w:szCs w:val="24"/>
                      <w:lang w:val="ru-RU"/>
                    </w:rPr>
                    <w:t xml:space="preserve">, что дети с инвалидностью вызывают у </w:t>
                  </w:r>
                  <w:r>
                    <w:rPr>
                      <w:b/>
                      <w:bCs/>
                      <w:color w:val="666699"/>
                      <w:sz w:val="28"/>
                      <w:szCs w:val="24"/>
                      <w:lang w:val="ru-RU"/>
                    </w:rPr>
                    <w:t>вашего</w:t>
                  </w:r>
                  <w:r w:rsidRPr="00FC6045">
                    <w:rPr>
                      <w:b/>
                      <w:bCs/>
                      <w:color w:val="666699"/>
                      <w:sz w:val="28"/>
                      <w:szCs w:val="24"/>
                      <w:lang w:val="ru-RU"/>
                    </w:rPr>
                    <w:t xml:space="preserve"> сына или дочки резкое</w:t>
                  </w:r>
                  <w:r>
                    <w:rPr>
                      <w:b/>
                      <w:bCs/>
                      <w:color w:val="666699"/>
                      <w:sz w:val="28"/>
                      <w:szCs w:val="24"/>
                      <w:lang w:val="ru-RU"/>
                    </w:rPr>
                    <w:t xml:space="preserve"> </w:t>
                  </w:r>
                  <w:r w:rsidRPr="00FC6045">
                    <w:rPr>
                      <w:b/>
                      <w:bCs/>
                      <w:color w:val="666699"/>
                      <w:sz w:val="28"/>
                      <w:szCs w:val="24"/>
                      <w:lang w:val="ru-RU"/>
                    </w:rPr>
                    <w:t>неприятие</w:t>
                  </w:r>
                  <w:r>
                    <w:rPr>
                      <w:b/>
                      <w:bCs/>
                      <w:color w:val="666699"/>
                      <w:sz w:val="28"/>
                      <w:szCs w:val="24"/>
                      <w:lang w:val="ru-RU"/>
                    </w:rPr>
                    <w:t>.</w:t>
                  </w:r>
                </w:p>
                <w:p w:rsidR="00FC6045" w:rsidRDefault="00FC6045" w:rsidP="00FC6045">
                  <w:pPr>
                    <w:pStyle w:val="a6"/>
                    <w:jc w:val="both"/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</w:pPr>
                  <w:r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>О</w:t>
                  </w:r>
                  <w:r w:rsidRPr="00FC6045"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>брати</w:t>
                  </w:r>
                  <w:r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>те на это внимание.</w:t>
                  </w:r>
                </w:p>
                <w:p w:rsidR="00FC6045" w:rsidRDefault="00FC6045" w:rsidP="00FC6045">
                  <w:pPr>
                    <w:pStyle w:val="a6"/>
                    <w:jc w:val="both"/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</w:pPr>
                  <w:r w:rsidRPr="00FC6045"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 xml:space="preserve">Скорее всего, сам объект нелюбви тут ни при чем, а речь идет о скрытых страхах и тревогах твоего ребенка. </w:t>
                  </w:r>
                </w:p>
                <w:p w:rsidR="00FC6045" w:rsidRDefault="00FC6045" w:rsidP="00FC6045">
                  <w:pPr>
                    <w:pStyle w:val="a6"/>
                    <w:jc w:val="both"/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</w:pPr>
                  <w:r w:rsidRPr="00FC6045"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 xml:space="preserve">Так может проявлять себя боязнь смерти, болезни. </w:t>
                  </w:r>
                </w:p>
                <w:p w:rsidR="00FC6045" w:rsidRDefault="00FC6045" w:rsidP="00FC6045">
                  <w:pPr>
                    <w:pStyle w:val="a6"/>
                    <w:jc w:val="both"/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</w:pPr>
                  <w:r w:rsidRPr="00FC6045"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>Лучшая тактика — поговорить, попросить описать переживания. Спокойно расскажи</w:t>
                  </w:r>
                  <w:r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>те</w:t>
                  </w:r>
                  <w:r w:rsidRPr="00FC6045"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 xml:space="preserve"> </w:t>
                  </w:r>
                  <w:r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>ребенку о пугающих явлениях.</w:t>
                  </w:r>
                </w:p>
                <w:p w:rsidR="00FC6045" w:rsidRDefault="00FC6045" w:rsidP="00FC6045">
                  <w:pPr>
                    <w:pStyle w:val="a6"/>
                    <w:jc w:val="both"/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</w:pPr>
                  <w:r w:rsidRPr="00FC6045"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 xml:space="preserve">Своевременный разговор с понимающим взрослым позволяет избежать многих проблем в будущем. </w:t>
                  </w:r>
                </w:p>
                <w:p w:rsidR="00FC6045" w:rsidRPr="003A1A56" w:rsidRDefault="00FC6045" w:rsidP="00FC6045">
                  <w:pPr>
                    <w:pStyle w:val="a6"/>
                    <w:jc w:val="both"/>
                    <w:rPr>
                      <w:lang w:val="ru-RU"/>
                    </w:rPr>
                  </w:pPr>
                  <w:r w:rsidRPr="00FC6045"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>Помоги</w:t>
                  </w:r>
                  <w:r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>те</w:t>
                  </w:r>
                  <w:r w:rsidRPr="00FC6045"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 xml:space="preserve"> своему ребенку вырасти здравомыслящим человеком, который уважает и себя, и окружающих.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  <w:lang w:val="ru-RU" w:eastAsia="ru-RU"/>
        </w:rPr>
        <w:pict>
          <v:shape id="_x0000_s1498" type="#_x0000_t202" style="position:absolute;left:0;text-align:left;margin-left:48.2pt;margin-top:130.3pt;width:167.75pt;height:357.85pt;z-index:1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498;mso-column-margin:5.7pt" inset="2.85pt,2.85pt,2.85pt,2.85pt">
              <w:txbxContent>
                <w:p w:rsidR="00A647BB" w:rsidRDefault="00A647BB" w:rsidP="00A647BB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8"/>
                      <w:lang w:val="ru-RU"/>
                    </w:rPr>
                  </w:pPr>
                  <w:r w:rsidRPr="00A647BB">
                    <w:rPr>
                      <w:rFonts w:ascii="Times New Roman" w:hAnsi="Times New Roman" w:cs="Times New Roman"/>
                      <w:i w:val="0"/>
                      <w:sz w:val="28"/>
                      <w:lang w:val="ru-RU"/>
                    </w:rPr>
                    <w:t>Что же ответить на вопрос «А почему этот мальчик такой странный?».</w:t>
                  </w:r>
                </w:p>
                <w:p w:rsidR="00FC6045" w:rsidRDefault="00A647BB" w:rsidP="00FC6045">
                  <w:pPr>
                    <w:pStyle w:val="a6"/>
                    <w:jc w:val="both"/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</w:pPr>
                  <w:r w:rsidRPr="00A647BB"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 xml:space="preserve">«Для тебя это выглядит непривычно, но у этого мальчика (лучше назови его по имени) состояние здоровья не такое, как у тебя. Это значит, что ему нужно прикладывать много сил, чтобы у него получалось то, что у тебя получается само собой. Его </w:t>
                  </w:r>
                  <w:r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>не стоит</w:t>
                  </w:r>
                  <w:r w:rsidRPr="00A647BB"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 xml:space="preserve"> дразнить, он — такой же человек, как ты». </w:t>
                  </w:r>
                </w:p>
                <w:p w:rsidR="00A647BB" w:rsidRPr="003A1A56" w:rsidRDefault="00A647BB" w:rsidP="00FC6045">
                  <w:pPr>
                    <w:pStyle w:val="a6"/>
                    <w:jc w:val="both"/>
                    <w:rPr>
                      <w:lang w:val="ru-RU"/>
                    </w:rPr>
                  </w:pPr>
                  <w:r w:rsidRPr="00A647BB"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 xml:space="preserve">Если в </w:t>
                  </w:r>
                  <w:r w:rsidR="00FC6045"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>группу ходит</w:t>
                  </w:r>
                  <w:r w:rsidRPr="00A647BB"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 xml:space="preserve"> такой ребенок, спроси</w:t>
                  </w:r>
                  <w:r w:rsidR="00FC6045"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>те</w:t>
                  </w:r>
                  <w:r w:rsidRPr="00A647BB"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 xml:space="preserve"> у его мамы, чем можно помочь и как </w:t>
                  </w:r>
                  <w:r w:rsidR="00FC6045"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>ребятам</w:t>
                  </w:r>
                  <w:r w:rsidRPr="00A647BB">
                    <w:rPr>
                      <w:bCs/>
                      <w:sz w:val="24"/>
                      <w:szCs w:val="30"/>
                      <w:shd w:val="clear" w:color="auto" w:fill="FFFFFF"/>
                      <w:lang w:val="ru-RU"/>
                    </w:rPr>
                    <w:t xml:space="preserve"> стоит вести себя с ним.</w:t>
                  </w:r>
                  <w:bookmarkStart w:id="0" w:name="_GoBack"/>
                  <w:bookmarkEnd w:id="0"/>
                </w:p>
              </w:txbxContent>
            </v:textbox>
            <w10:wrap side="left" anchorx="page" anchory="page"/>
          </v:shape>
        </w:pict>
      </w:r>
      <w:r>
        <w:tab/>
      </w:r>
    </w:p>
    <w:p w:rsidR="00A647BB" w:rsidRDefault="00A647BB"/>
    <w:p w:rsidR="00DD06D3" w:rsidRDefault="00DD06D3"/>
    <w:p w:rsidR="00DD06D3" w:rsidRPr="00DD06D3" w:rsidRDefault="00DD06D3" w:rsidP="00DD06D3"/>
    <w:p w:rsidR="00DD06D3" w:rsidRPr="00DD06D3" w:rsidRDefault="00DD06D3" w:rsidP="00DD06D3"/>
    <w:p w:rsidR="00DD06D3" w:rsidRPr="00DD06D3" w:rsidRDefault="00DD06D3" w:rsidP="00DD06D3"/>
    <w:p w:rsidR="00DD06D3" w:rsidRPr="00DD06D3" w:rsidRDefault="00DD06D3" w:rsidP="00DD06D3"/>
    <w:p w:rsidR="00DD06D3" w:rsidRPr="00DD06D3" w:rsidRDefault="00DD06D3" w:rsidP="00DD06D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00" type="#_x0000_t75" style="position:absolute;left:0;text-align:left;margin-left:558pt;margin-top:284.85pt;width:237pt;height:141.15pt;z-index:-1;mso-position-horizontal-relative:page;mso-position-vertical-relative:page;mso-width-relative:page;mso-height-relative:page" wrapcoords="-59 0 -59 21501 21600 21501 21600 0 -59 0">
            <v:imagedata r:id="rId5" o:title="Kita-Adalah-Sang-Motivator-Aku-Bangga-Menjadi-Guru"/>
            <w10:wrap type="through" anchorx="page" anchory="page"/>
          </v:shape>
        </w:pict>
      </w:r>
    </w:p>
    <w:p w:rsidR="00DD06D3" w:rsidRPr="00DD06D3" w:rsidRDefault="00DD06D3" w:rsidP="00DD06D3"/>
    <w:p w:rsidR="00DD06D3" w:rsidRDefault="00DD06D3" w:rsidP="00DD06D3">
      <w:pPr>
        <w:tabs>
          <w:tab w:val="left" w:pos="12480"/>
        </w:tabs>
      </w:pPr>
      <w:r>
        <w:tab/>
      </w:r>
    </w:p>
    <w:p w:rsidR="00A537EB" w:rsidRDefault="00A537EB">
      <w:r w:rsidRPr="00DD06D3">
        <w:br w:type="page"/>
      </w:r>
      <w:r w:rsidR="00FC6045">
        <w:lastRenderedPageBreak/>
        <w:pict>
          <v:shape id="_x0000_s1382" type="#_x0000_t202" style="position:absolute;left:0;text-align:left;margin-left:519.85pt;margin-top:108.35pt;width:201.45pt;height:294.6pt;z-index:11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 w:rsidR="00FC6045">
        <w:pict>
          <v:shape id="_x0000_s1381" type="#_x0000_t202" style="position:absolute;left:0;text-align:left;margin-left:288.35pt;margin-top:104.45pt;width:206.4pt;height:259.25pt;z-index:1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E77166" w:rsidRPr="00E77166" w:rsidRDefault="00E77166" w:rsidP="00E77166">
                  <w:pPr>
                    <w:pStyle w:val="2"/>
                    <w:jc w:val="center"/>
                    <w:rPr>
                      <w:rStyle w:val="a4"/>
                      <w:rFonts w:ascii="Times New Roman" w:hAnsi="Times New Roman" w:cs="Times New Roman"/>
                      <w:i w:val="0"/>
                      <w:color w:val="4B4F51"/>
                      <w:sz w:val="28"/>
                      <w:szCs w:val="30"/>
                      <w:shd w:val="clear" w:color="auto" w:fill="FFFFFF"/>
                      <w:lang w:val="ru-RU"/>
                    </w:rPr>
                  </w:pPr>
                  <w:r w:rsidRPr="00E77166">
                    <w:rPr>
                      <w:rFonts w:ascii="Times New Roman" w:hAnsi="Times New Roman" w:cs="Times New Roman"/>
                      <w:i w:val="0"/>
                      <w:sz w:val="28"/>
                      <w:lang w:val="ru-RU"/>
                    </w:rPr>
                    <w:t>Ключевое понятие — это уважение.</w:t>
                  </w:r>
                </w:p>
                <w:p w:rsidR="00FC6045" w:rsidRDefault="00FC6045" w:rsidP="00FC6045">
                  <w:pPr>
                    <w:pStyle w:val="2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</w:pPr>
                </w:p>
                <w:p w:rsidR="00E77166" w:rsidRDefault="00E77166" w:rsidP="00FC6045">
                  <w:pPr>
                    <w:pStyle w:val="2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</w:pP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О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тех, кто не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вписывается в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размытое понятие «норма», нужно говорить корректно, подчеркивая, что они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— такие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 xml:space="preserve">же люди. </w:t>
                  </w:r>
                </w:p>
                <w:p w:rsidR="00E77166" w:rsidRPr="00E77166" w:rsidRDefault="00E77166" w:rsidP="00FC6045">
                  <w:pPr>
                    <w:pStyle w:val="2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</w:pPr>
                  <w:proofErr w:type="gramStart"/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Говори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те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 xml:space="preserve"> не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«слепой», а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«незрячий» или «слабовидящий</w:t>
                  </w:r>
                  <w:r w:rsidRPr="00E77166">
                    <w:rPr>
                      <w:rFonts w:ascii="Segoe UI" w:hAnsi="Segoe UI" w:cs="Segoe UI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 xml:space="preserve"> 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человек», не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«глухой», а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«слабослышащий человек», не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«</w:t>
                  </w:r>
                  <w:proofErr w:type="spellStart"/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даун</w:t>
                  </w:r>
                  <w:proofErr w:type="spellEnd"/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», а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«человек с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синдромом Дауна».</w:t>
                  </w:r>
                  <w:proofErr w:type="gramEnd"/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 xml:space="preserve"> Пусть эти формулировки и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звучат громоздко, зато в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Cs w:val="30"/>
                      <w:shd w:val="clear" w:color="auto" w:fill="FFFFFF"/>
                      <w:lang w:val="ru-RU"/>
                    </w:rPr>
                    <w:t>них правильно расставлены акценты.</w:t>
                  </w:r>
                </w:p>
                <w:p w:rsidR="00A647BB" w:rsidRDefault="00A647BB" w:rsidP="00FF0996">
                  <w:pPr>
                    <w:pStyle w:val="a6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</w:pPr>
                </w:p>
                <w:p w:rsidR="00A647BB" w:rsidRPr="008A2939" w:rsidRDefault="00A647BB" w:rsidP="008A2939">
                  <w:pPr>
                    <w:pStyle w:val="a6"/>
                    <w:jc w:val="center"/>
                    <w:rPr>
                      <w:b/>
                      <w:bCs/>
                      <w:color w:val="666699"/>
                      <w:sz w:val="28"/>
                      <w:szCs w:val="24"/>
                      <w:lang w:val="ru-RU"/>
                    </w:rPr>
                  </w:pPr>
                  <w:r w:rsidRPr="008A2939">
                    <w:rPr>
                      <w:b/>
                      <w:bCs/>
                      <w:color w:val="666699"/>
                      <w:sz w:val="28"/>
                      <w:szCs w:val="24"/>
                      <w:lang w:val="ru-RU"/>
                    </w:rPr>
                    <w:t>Не привязывай конкретные качества человека к его особенностям</w:t>
                  </w:r>
                </w:p>
                <w:p w:rsidR="00A647BB" w:rsidRPr="008A2939" w:rsidRDefault="00A647BB" w:rsidP="00FC6045">
                  <w:pPr>
                    <w:pStyle w:val="a6"/>
                    <w:jc w:val="both"/>
                    <w:rPr>
                      <w:sz w:val="24"/>
                      <w:lang w:val="ru-RU" w:bidi="en-US"/>
                    </w:rPr>
                  </w:pPr>
                  <w:r w:rsidRPr="008A2939">
                    <w:rPr>
                      <w:sz w:val="24"/>
                      <w:lang w:val="ru-RU" w:bidi="en-US"/>
                    </w:rPr>
                    <w:t xml:space="preserve">Отставание в развитии у знакомого мальчика еще не значит, что он чем-то плох или опасен. </w:t>
                  </w:r>
                </w:p>
                <w:p w:rsidR="00A647BB" w:rsidRPr="008A2939" w:rsidRDefault="00A647BB" w:rsidP="00FC6045">
                  <w:pPr>
                    <w:pStyle w:val="a6"/>
                    <w:jc w:val="both"/>
                    <w:rPr>
                      <w:sz w:val="24"/>
                      <w:lang w:val="ru-RU" w:bidi="en-US"/>
                    </w:rPr>
                  </w:pPr>
                  <w:r w:rsidRPr="008A2939">
                    <w:rPr>
                      <w:sz w:val="24"/>
                      <w:lang w:val="ru-RU" w:bidi="en-US"/>
                    </w:rPr>
                    <w:t xml:space="preserve">Вспомните </w:t>
                  </w:r>
                  <w:proofErr w:type="spellStart"/>
                  <w:r w:rsidRPr="008A2939">
                    <w:rPr>
                      <w:sz w:val="24"/>
                      <w:lang w:val="ru-RU" w:bidi="en-US"/>
                    </w:rPr>
                    <w:t>Форреста</w:t>
                  </w:r>
                  <w:proofErr w:type="spellEnd"/>
                  <w:r w:rsidRPr="008A2939">
                    <w:rPr>
                      <w:sz w:val="24"/>
                      <w:lang w:val="ru-RU" w:bidi="en-US"/>
                    </w:rPr>
                    <w:t xml:space="preserve"> </w:t>
                  </w:r>
                  <w:proofErr w:type="spellStart"/>
                  <w:r w:rsidRPr="008A2939">
                    <w:rPr>
                      <w:sz w:val="24"/>
                      <w:lang w:val="ru-RU" w:bidi="en-US"/>
                    </w:rPr>
                    <w:t>Гампа</w:t>
                  </w:r>
                  <w:proofErr w:type="spellEnd"/>
                  <w:r w:rsidRPr="008A2939">
                    <w:rPr>
                      <w:sz w:val="24"/>
                      <w:lang w:val="ru-RU" w:bidi="en-US"/>
                    </w:rPr>
                    <w:t xml:space="preserve"> — он поражает добротой, верностью, готовностью помочь. </w:t>
                  </w:r>
                </w:p>
                <w:p w:rsidR="00A537EB" w:rsidRPr="008A2939" w:rsidRDefault="00A647BB" w:rsidP="00FC6045">
                  <w:pPr>
                    <w:pStyle w:val="a6"/>
                    <w:jc w:val="both"/>
                    <w:rPr>
                      <w:sz w:val="24"/>
                      <w:lang w:val="ru-RU"/>
                    </w:rPr>
                  </w:pPr>
                  <w:r w:rsidRPr="008A2939">
                    <w:rPr>
                      <w:sz w:val="24"/>
                      <w:lang w:val="ru-RU" w:bidi="en-US"/>
                    </w:rPr>
                    <w:t xml:space="preserve">Ребенку важно узнать, что он окружен разными людьми. Среди них нет однозначно плохих или хороших, и люди с инвалидностью, как и все остальные, могут быть слабы в одном и сильны в другом. </w:t>
                  </w:r>
                </w:p>
                <w:p w:rsidR="00A537EB" w:rsidRPr="003A1A56" w:rsidRDefault="00A537EB">
                  <w:pPr>
                    <w:pStyle w:val="a6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 w:rsidR="00FC6045">
        <w:pict>
          <v:shape id="_x0000_s1379" type="#_x0000_t202" style="position:absolute;left:0;text-align:left;margin-left:51.1pt;margin-top:111.65pt;width:212.45pt;height:433.15pt;z-index: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A537EB" w:rsidRPr="00E77166" w:rsidRDefault="00E77166" w:rsidP="00E77166">
                  <w:pPr>
                    <w:pStyle w:val="1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77166">
                    <w:rPr>
                      <w:rFonts w:ascii="Times New Roman" w:hAnsi="Times New Roman" w:cs="Times New Roman"/>
                      <w:lang w:val="ru-RU"/>
                    </w:rPr>
                    <w:t>Расставь акценты</w:t>
                  </w:r>
                </w:p>
                <w:p w:rsidR="00FC6045" w:rsidRDefault="00FC6045" w:rsidP="00FC6045">
                  <w:pPr>
                    <w:pStyle w:val="a6"/>
                    <w:jc w:val="both"/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</w:pPr>
                </w:p>
                <w:p w:rsidR="00FC6045" w:rsidRDefault="00E77166" w:rsidP="00FC6045">
                  <w:pPr>
                    <w:pStyle w:val="a6"/>
                    <w:jc w:val="both"/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</w:pP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От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 xml:space="preserve">того, как </w:t>
                  </w:r>
                  <w:r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вы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препод</w:t>
                  </w:r>
                  <w:r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несёте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 xml:space="preserve"> информацию ребенку, зависит его отношение к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людям вокруг него и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к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собственному здоровью в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 xml:space="preserve">будущем. </w:t>
                  </w:r>
                </w:p>
                <w:p w:rsidR="00FC6045" w:rsidRDefault="00E77166" w:rsidP="00FC6045">
                  <w:pPr>
                    <w:pStyle w:val="a6"/>
                    <w:jc w:val="both"/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</w:pP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Если мы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даем понять своему ребенку, что люди с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инвалидностью нам не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proofErr w:type="gramStart"/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ровня</w:t>
                  </w:r>
                  <w:proofErr w:type="gramEnd"/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, то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воспитываем в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детях жестокость, нетерпимое отношение к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proofErr w:type="spellStart"/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инаковости</w:t>
                  </w:r>
                  <w:proofErr w:type="spellEnd"/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 xml:space="preserve"> и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отвращение к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 xml:space="preserve">болезни. </w:t>
                  </w:r>
                </w:p>
                <w:p w:rsidR="00FC6045" w:rsidRDefault="00E77166" w:rsidP="00FC6045">
                  <w:pPr>
                    <w:pStyle w:val="a6"/>
                    <w:jc w:val="both"/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</w:pP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От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этого, когда вырастет, пострадает и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 xml:space="preserve">сам ребенок. </w:t>
                  </w:r>
                </w:p>
                <w:p w:rsidR="00A537EB" w:rsidRPr="00E77166" w:rsidRDefault="00E77166" w:rsidP="00FC6045">
                  <w:pPr>
                    <w:pStyle w:val="a6"/>
                    <w:jc w:val="both"/>
                    <w:rPr>
                      <w:sz w:val="20"/>
                      <w:lang w:val="ru-RU"/>
                    </w:rPr>
                  </w:pP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У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него не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будет моральной готовности справляться с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 xml:space="preserve">трудностями, </w:t>
                  </w:r>
                  <w:r w:rsidRPr="00E77166">
                    <w:rPr>
                      <w:sz w:val="24"/>
                      <w:szCs w:val="28"/>
                      <w:shd w:val="clear" w:color="auto" w:fill="FFFFFF"/>
                      <w:lang w:val="ru-RU"/>
                    </w:rPr>
                    <w:t>ведь взрослые внушили ему, что уж</w:t>
                  </w:r>
                  <w:r w:rsidRPr="00E77166">
                    <w:rPr>
                      <w:sz w:val="24"/>
                      <w:szCs w:val="28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28"/>
                      <w:shd w:val="clear" w:color="auto" w:fill="FFFFFF"/>
                      <w:lang w:val="ru-RU"/>
                    </w:rPr>
                    <w:t>он-то всегда должен быть «нормальным</w:t>
                  </w:r>
                  <w:r w:rsidRPr="00E77166">
                    <w:rPr>
                      <w:rFonts w:ascii="Segoe UI" w:hAnsi="Segoe UI" w:cs="Segoe UI"/>
                      <w:sz w:val="28"/>
                      <w:szCs w:val="30"/>
                      <w:shd w:val="clear" w:color="auto" w:fill="FFFFFF"/>
                      <w:lang w:val="ru-RU"/>
                    </w:rPr>
                    <w:t xml:space="preserve"> 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и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</w:rPr>
                    <w:t> </w:t>
                  </w:r>
                  <w:r w:rsidRPr="00E77166">
                    <w:rPr>
                      <w:sz w:val="24"/>
                      <w:szCs w:val="30"/>
                      <w:shd w:val="clear" w:color="auto" w:fill="FFFFFF"/>
                      <w:lang w:val="ru-RU"/>
                    </w:rPr>
                    <w:t>здоровым».</w:t>
                  </w:r>
                </w:p>
              </w:txbxContent>
            </v:textbox>
            <w10:wrap side="left" anchorx="page" anchory="page"/>
          </v:shape>
        </w:pict>
      </w:r>
      <w:r w:rsidR="00A647BB">
        <w:pict>
          <v:shape id="_x0000_s1383" type="#_x0000_t202" style="position:absolute;left:0;text-align:left;margin-left:288.35pt;margin-top:375.85pt;width:86.1pt;height:41.7pt;z-index:14;visibility:visible;mso-wrap-edited:f;mso-wrap-distance-left:2.88pt;mso-wrap-distance-top:2.88pt;mso-wrap-distance-right:2.88pt;mso-wrap-distance-bottom:2.88pt;mso-position-horizontal-relative:page;mso-position-vertical-relative:page" strokecolor="#f79646" strokeweight="2.5pt" o:cliptowrap="t">
            <v:shadow color="#868686"/>
            <o:lock v:ext="edit" shapetype="t"/>
            <v:textbox style="mso-next-textbox:#_x0000_s1383;mso-column-margin:5.7pt" inset="2.85pt,2.85pt,2.85pt,2.85pt">
              <w:txbxContent>
                <w:p w:rsidR="00A647BB" w:rsidRPr="00A647BB" w:rsidRDefault="00A647BB" w:rsidP="00A647BB">
                  <w:pPr>
                    <w:pStyle w:val="3"/>
                    <w:shd w:val="clear" w:color="auto" w:fill="FFFFFF"/>
                    <w:spacing w:after="225"/>
                    <w:jc w:val="center"/>
                    <w:rPr>
                      <w:rFonts w:ascii="Times New Roman" w:hAnsi="Times New Roman" w:cs="Times New Roman"/>
                      <w:bCs w:val="0"/>
                      <w:color w:val="4B4F51"/>
                      <w:sz w:val="28"/>
                      <w:szCs w:val="39"/>
                      <w:lang w:val="ru-RU"/>
                    </w:rPr>
                  </w:pPr>
                  <w:proofErr w:type="gramStart"/>
                  <w:r w:rsidRPr="00A647BB">
                    <w:rPr>
                      <w:rFonts w:ascii="Times New Roman" w:hAnsi="Times New Roman" w:cs="Times New Roman"/>
                      <w:b/>
                      <w:bCs w:val="0"/>
                      <w:color w:val="4B4F51"/>
                      <w:sz w:val="28"/>
                      <w:szCs w:val="39"/>
                    </w:rPr>
                    <w:t>Нужна</w:t>
                  </w:r>
                  <w:r w:rsidRPr="00A647BB">
                    <w:rPr>
                      <w:rFonts w:ascii="Times New Roman" w:hAnsi="Times New Roman" w:cs="Times New Roman"/>
                      <w:b/>
                      <w:bCs w:val="0"/>
                      <w:color w:val="4B4F51"/>
                      <w:sz w:val="28"/>
                      <w:szCs w:val="39"/>
                    </w:rPr>
                    <w:t xml:space="preserve"> </w:t>
                  </w:r>
                  <w:r w:rsidRPr="00A647BB">
                    <w:rPr>
                      <w:rFonts w:ascii="Times New Roman" w:hAnsi="Times New Roman" w:cs="Times New Roman"/>
                      <w:b/>
                      <w:bCs w:val="0"/>
                      <w:color w:val="4B4F51"/>
                      <w:sz w:val="28"/>
                      <w:szCs w:val="39"/>
                    </w:rPr>
                    <w:t>помощь?</w:t>
                  </w:r>
                  <w:proofErr w:type="gramEnd"/>
                  <w:r w:rsidRPr="00A647BB">
                    <w:rPr>
                      <w:rFonts w:ascii="Times New Roman" w:hAnsi="Times New Roman" w:cs="Times New Roman"/>
                      <w:b/>
                      <w:bCs w:val="0"/>
                      <w:color w:val="4B4F51"/>
                      <w:sz w:val="28"/>
                      <w:szCs w:val="39"/>
                      <w:lang w:val="ru-RU"/>
                    </w:rPr>
                    <w:t xml:space="preserve"> </w:t>
                  </w:r>
                </w:p>
                <w:p w:rsidR="00A537EB" w:rsidRPr="00202F32" w:rsidRDefault="00A537EB">
                  <w:pPr>
                    <w:pStyle w:val="a9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 w:rsidR="00A647BB">
        <w:pict>
          <v:rect id="_x0000_s1481" style="position:absolute;left:0;text-align:left;margin-left:299.7pt;margin-top:402.95pt;width:202.15pt;height:155.4pt;z-index:13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481">
              <w:txbxContent>
                <w:p w:rsidR="00A647BB" w:rsidRDefault="00A647BB">
                  <w:pPr>
                    <w:pStyle w:val="21"/>
                    <w:rPr>
                      <w:lang w:val="ru-RU"/>
                    </w:rPr>
                  </w:pPr>
                </w:p>
                <w:p w:rsidR="00A537EB" w:rsidRPr="003A1A56" w:rsidRDefault="00A647BB">
                  <w:pPr>
                    <w:pStyle w:val="21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647BB">
                    <w:rPr>
                      <w:lang w:val="ru-RU"/>
                    </w:rPr>
                    <w:t>Обсуждая с сыном или дочкой эту тему, не представляй</w:t>
                  </w:r>
                  <w:r>
                    <w:rPr>
                      <w:lang w:val="ru-RU"/>
                    </w:rPr>
                    <w:t>те</w:t>
                  </w:r>
                  <w:r w:rsidRPr="00A647BB">
                    <w:rPr>
                      <w:lang w:val="ru-RU"/>
                    </w:rPr>
                    <w:t xml:space="preserve"> человека с инвалидностью как бедную жертву, но и не взваливай</w:t>
                  </w:r>
                  <w:r>
                    <w:rPr>
                      <w:lang w:val="ru-RU"/>
                    </w:rPr>
                    <w:t>те</w:t>
                  </w:r>
                  <w:r w:rsidRPr="00A647BB">
                    <w:rPr>
                      <w:lang w:val="ru-RU"/>
                    </w:rPr>
                    <w:t xml:space="preserve"> на него вину. Проблемы со здоровьем могут возникнуть у любого — в жизни случается всякое. Каждому нужно уважение и неравнодушное отношение.</w:t>
                  </w:r>
                </w:p>
              </w:txbxContent>
            </v:textbox>
            <w10:wrap anchorx="page" anchory="page"/>
          </v:rect>
        </w:pict>
      </w:r>
      <w:r>
        <w:pict>
          <v:shape id="_x0000_s1380" type="#_x0000_t202" style="position:absolute;left:0;text-align:left;margin-left:54.7pt;margin-top:70.65pt;width:598.35pt;height:33.8pt;z-index:9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;mso-fit-shape-to-text:t" inset="2.85pt,2.85pt,2.85pt,2.85pt">
              <w:txbxContent>
                <w:p w:rsidR="00A537EB" w:rsidRPr="00FF0996" w:rsidRDefault="00E77166">
                  <w:pPr>
                    <w:pStyle w:val="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Как объяснить?</w:t>
                  </w:r>
                </w:p>
              </w:txbxContent>
            </v:textbox>
            <w10:wrap side="left" anchorx="page" anchory="page"/>
          </v:shape>
        </w:pict>
      </w:r>
      <w:r>
        <w:pict>
          <v:group id="_x0000_s1384" style="position:absolute;left:0;text-align:left;margin-left:51.1pt;margin-top:91.9pt;width:674.1pt;height:6.5pt;z-index:12;mso-position-horizontal-relative:page;mso-position-vertical-relative:page" coordorigin="184343,201168" coordsize="84856,822">
            <v:rect id="_x0000_s1385" alt="Level bars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Level bars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Level bars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166"/>
    <w:rsid w:val="000C177B"/>
    <w:rsid w:val="00202F32"/>
    <w:rsid w:val="003A1A56"/>
    <w:rsid w:val="00651280"/>
    <w:rsid w:val="008A2939"/>
    <w:rsid w:val="00A537EB"/>
    <w:rsid w:val="00A647BB"/>
    <w:rsid w:val="00B54715"/>
    <w:rsid w:val="00DD06D3"/>
    <w:rsid w:val="00E77166"/>
    <w:rsid w:val="00FC6045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1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link w:val="20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Pr>
      <w:color w:val="0000FF"/>
      <w:u w:val="single"/>
    </w:rPr>
  </w:style>
  <w:style w:type="character" w:styleId="a4">
    <w:name w:val="Strong"/>
    <w:uiPriority w:val="22"/>
    <w:qFormat/>
    <w:rsid w:val="00E77166"/>
    <w:rPr>
      <w:b/>
      <w:bCs/>
    </w:rPr>
  </w:style>
  <w:style w:type="character" w:customStyle="1" w:styleId="a5">
    <w:name w:val="Основной текст Знак"/>
    <w:link w:val="a6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pPr>
      <w:jc w:val="left"/>
    </w:pPr>
    <w:rPr>
      <w:color w:val="auto"/>
      <w:sz w:val="22"/>
      <w:szCs w:val="22"/>
    </w:rPr>
  </w:style>
  <w:style w:type="paragraph" w:styleId="21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2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20">
    <w:name w:val="Заголовок 2 Знак"/>
    <w:link w:val="2"/>
    <w:rsid w:val="00FC6045"/>
    <w:rPr>
      <w:rFonts w:ascii="Arial" w:hAnsi="Arial" w:cs="Arial"/>
      <w:b/>
      <w:bCs/>
      <w:i/>
      <w:color w:val="666699"/>
      <w:kern w:val="28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070F-55C3-45D4-9296-87C3564E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54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2003-08-26T07:15:00Z</cp:lastPrinted>
  <dcterms:created xsi:type="dcterms:W3CDTF">2020-10-08T11:20:00Z</dcterms:created>
  <dcterms:modified xsi:type="dcterms:W3CDTF">2020-10-08T12:14:00Z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